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67D" w:rsidRPr="00990A88" w:rsidRDefault="0036767D" w:rsidP="0036767D">
      <w:pPr>
        <w:shd w:val="clear" w:color="auto" w:fill="FFFFFF"/>
        <w:spacing w:line="226" w:lineRule="exact"/>
        <w:ind w:left="3638"/>
        <w:jc w:val="right"/>
        <w:rPr>
          <w:sz w:val="24"/>
          <w:lang w:val="en-US"/>
        </w:rPr>
      </w:pPr>
      <w:r w:rsidRPr="00990A88">
        <w:rPr>
          <w:b/>
          <w:bCs/>
          <w:color w:val="000000"/>
          <w:sz w:val="24"/>
        </w:rPr>
        <w:t>Приложение №</w:t>
      </w:r>
      <w:r w:rsidRPr="00990A88">
        <w:rPr>
          <w:b/>
          <w:bCs/>
          <w:color w:val="000000"/>
          <w:sz w:val="24"/>
          <w:lang w:val="en-US"/>
        </w:rPr>
        <w:t>3</w:t>
      </w:r>
    </w:p>
    <w:p w:rsidR="0036767D" w:rsidRPr="001466EE" w:rsidRDefault="0036767D" w:rsidP="0036767D">
      <w:pPr>
        <w:shd w:val="clear" w:color="auto" w:fill="FFFFFF"/>
        <w:spacing w:line="226" w:lineRule="exact"/>
        <w:ind w:left="158"/>
        <w:jc w:val="right"/>
      </w:pPr>
      <w:r w:rsidRPr="00990A88">
        <w:rPr>
          <w:bCs/>
          <w:color w:val="000000"/>
          <w:sz w:val="24"/>
        </w:rPr>
        <w:t>к  Поручению на закупку</w:t>
      </w:r>
    </w:p>
    <w:p w:rsidR="0036767D" w:rsidRDefault="0036767D" w:rsidP="0036767D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36767D" w:rsidRDefault="0036767D" w:rsidP="0036767D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36767D" w:rsidRPr="005316A1" w:rsidRDefault="0036767D" w:rsidP="0036767D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36767D" w:rsidRPr="005316A1" w:rsidRDefault="0036767D" w:rsidP="0036767D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36767D" w:rsidRPr="005316A1" w:rsidRDefault="0036767D" w:rsidP="0036767D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36767D" w:rsidRPr="00990A88" w:rsidRDefault="0036767D" w:rsidP="0036767D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  <w:sz w:val="24"/>
          <w:szCs w:val="24"/>
        </w:rPr>
      </w:pPr>
    </w:p>
    <w:p w:rsidR="0036767D" w:rsidRPr="0036767D" w:rsidRDefault="0036767D" w:rsidP="0036767D">
      <w:pPr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закупки:</w:t>
      </w:r>
      <w:r w:rsidRPr="0036767D">
        <w:rPr>
          <w:b/>
          <w:color w:val="000000"/>
        </w:rPr>
        <w:t xml:space="preserve"> </w:t>
      </w:r>
    </w:p>
    <w:p w:rsidR="0036767D" w:rsidRPr="0036767D" w:rsidRDefault="0036767D" w:rsidP="0036767D">
      <w:pPr>
        <w:rPr>
          <w:b/>
          <w:bCs/>
          <w:color w:val="000000"/>
          <w:sz w:val="24"/>
          <w:szCs w:val="24"/>
        </w:rPr>
      </w:pPr>
      <w:r w:rsidRPr="0036767D">
        <w:rPr>
          <w:b/>
          <w:bCs/>
          <w:color w:val="000000"/>
          <w:sz w:val="24"/>
          <w:szCs w:val="24"/>
        </w:rPr>
        <w:t>Модернизация АИИСКУЭ и СОТИАССО ТЭЦ-21, ГЭС-12, ГЭС-9, ТЭЦ-15 филиала "Невский"</w:t>
      </w:r>
    </w:p>
    <w:p w:rsidR="0036767D" w:rsidRDefault="0036767D" w:rsidP="0036767D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Номер закупки по ГКПЗ</w:t>
      </w:r>
      <w:r>
        <w:rPr>
          <w:sz w:val="24"/>
          <w:szCs w:val="24"/>
        </w:rPr>
        <w:t xml:space="preserve"> </w:t>
      </w:r>
      <w:r w:rsidRPr="00A03CF2">
        <w:rPr>
          <w:b/>
          <w:sz w:val="24"/>
          <w:szCs w:val="24"/>
        </w:rPr>
        <w:t xml:space="preserve">- </w:t>
      </w:r>
      <w:r w:rsidRPr="005B4946">
        <w:rPr>
          <w:b/>
          <w:sz w:val="24"/>
          <w:szCs w:val="24"/>
        </w:rPr>
        <w:t>9050/2.4-953</w:t>
      </w:r>
    </w:p>
    <w:p w:rsidR="0036767D" w:rsidRPr="0036767D" w:rsidRDefault="0036767D" w:rsidP="0036767D">
      <w:pPr>
        <w:pStyle w:val="a3"/>
        <w:numPr>
          <w:ilvl w:val="3"/>
          <w:numId w:val="0"/>
        </w:numPr>
        <w:tabs>
          <w:tab w:val="num" w:pos="0"/>
          <w:tab w:val="left" w:pos="1560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Номер</w:t>
      </w:r>
      <w:r w:rsidRPr="007D6674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 ИП –</w:t>
      </w:r>
      <w:r>
        <w:rPr>
          <w:b/>
          <w:sz w:val="24"/>
          <w:szCs w:val="24"/>
        </w:rPr>
        <w:tab/>
      </w:r>
      <w:r w:rsidRPr="007D6674">
        <w:rPr>
          <w:b/>
          <w:sz w:val="24"/>
          <w:szCs w:val="24"/>
        </w:rPr>
        <w:t>1</w:t>
      </w:r>
      <w:r w:rsidRPr="005B4946">
        <w:rPr>
          <w:b/>
          <w:sz w:val="24"/>
          <w:szCs w:val="24"/>
        </w:rPr>
        <w:t>2</w:t>
      </w:r>
      <w:r w:rsidRPr="007D6674">
        <w:rPr>
          <w:b/>
          <w:sz w:val="24"/>
          <w:szCs w:val="24"/>
        </w:rPr>
        <w:t>-0</w:t>
      </w:r>
      <w:r w:rsidRPr="0036767D">
        <w:rPr>
          <w:b/>
          <w:sz w:val="24"/>
          <w:szCs w:val="24"/>
        </w:rPr>
        <w:t>280</w:t>
      </w:r>
    </w:p>
    <w:p w:rsidR="0036767D" w:rsidRPr="005B4946" w:rsidRDefault="0036767D" w:rsidP="0036767D">
      <w:pPr>
        <w:pStyle w:val="a3"/>
        <w:numPr>
          <w:ilvl w:val="3"/>
          <w:numId w:val="0"/>
        </w:numPr>
        <w:tabs>
          <w:tab w:val="num" w:pos="0"/>
          <w:tab w:val="left" w:pos="1560"/>
        </w:tabs>
        <w:spacing w:line="240" w:lineRule="auto"/>
        <w:rPr>
          <w:b/>
          <w:sz w:val="24"/>
          <w:szCs w:val="24"/>
          <w:lang w:val="en-US"/>
        </w:rPr>
      </w:pPr>
      <w:r w:rsidRPr="007D6674">
        <w:rPr>
          <w:b/>
          <w:sz w:val="24"/>
          <w:szCs w:val="24"/>
        </w:rPr>
        <w:tab/>
        <w:t>1</w:t>
      </w:r>
      <w:r>
        <w:rPr>
          <w:b/>
          <w:sz w:val="24"/>
          <w:szCs w:val="24"/>
          <w:lang w:val="en-US"/>
        </w:rPr>
        <w:t>2</w:t>
      </w:r>
      <w:r w:rsidRPr="007D6674">
        <w:rPr>
          <w:b/>
          <w:sz w:val="24"/>
          <w:szCs w:val="24"/>
        </w:rPr>
        <w:t>-0</w:t>
      </w:r>
      <w:r>
        <w:rPr>
          <w:b/>
          <w:sz w:val="24"/>
          <w:szCs w:val="24"/>
          <w:lang w:val="en-US"/>
        </w:rPr>
        <w:t>281</w:t>
      </w:r>
      <w:bookmarkStart w:id="0" w:name="_GoBack"/>
      <w:bookmarkEnd w:id="0"/>
    </w:p>
    <w:p w:rsidR="0036767D" w:rsidRPr="005B4946" w:rsidRDefault="0036767D" w:rsidP="0036767D">
      <w:pPr>
        <w:pStyle w:val="a3"/>
        <w:numPr>
          <w:ilvl w:val="3"/>
          <w:numId w:val="0"/>
        </w:numPr>
        <w:tabs>
          <w:tab w:val="num" w:pos="0"/>
          <w:tab w:val="left" w:pos="1560"/>
        </w:tabs>
        <w:spacing w:line="240" w:lineRule="auto"/>
        <w:rPr>
          <w:b/>
          <w:sz w:val="24"/>
          <w:szCs w:val="24"/>
          <w:lang w:val="en-US"/>
        </w:rPr>
      </w:pPr>
      <w:r w:rsidRPr="007D6674">
        <w:rPr>
          <w:b/>
          <w:sz w:val="24"/>
          <w:szCs w:val="24"/>
        </w:rPr>
        <w:tab/>
        <w:t>1</w:t>
      </w:r>
      <w:r>
        <w:rPr>
          <w:b/>
          <w:sz w:val="24"/>
          <w:szCs w:val="24"/>
          <w:lang w:val="en-US"/>
        </w:rPr>
        <w:t>2</w:t>
      </w:r>
      <w:r w:rsidRPr="007D6674">
        <w:rPr>
          <w:b/>
          <w:sz w:val="24"/>
          <w:szCs w:val="24"/>
        </w:rPr>
        <w:t>-0</w:t>
      </w:r>
      <w:r>
        <w:rPr>
          <w:b/>
          <w:sz w:val="24"/>
          <w:szCs w:val="24"/>
          <w:lang w:val="en-US"/>
        </w:rPr>
        <w:t>282</w:t>
      </w:r>
    </w:p>
    <w:p w:rsidR="0036767D" w:rsidRPr="005B4946" w:rsidRDefault="0036767D" w:rsidP="0036767D">
      <w:pPr>
        <w:pStyle w:val="a3"/>
        <w:numPr>
          <w:ilvl w:val="3"/>
          <w:numId w:val="0"/>
        </w:numPr>
        <w:tabs>
          <w:tab w:val="num" w:pos="0"/>
          <w:tab w:val="left" w:pos="1560"/>
        </w:tabs>
        <w:spacing w:line="240" w:lineRule="auto"/>
        <w:rPr>
          <w:sz w:val="24"/>
          <w:szCs w:val="24"/>
          <w:lang w:val="en-US"/>
        </w:rPr>
      </w:pPr>
      <w:r w:rsidRPr="007D6674">
        <w:rPr>
          <w:b/>
          <w:sz w:val="24"/>
          <w:szCs w:val="24"/>
        </w:rPr>
        <w:tab/>
        <w:t>1</w:t>
      </w:r>
      <w:r>
        <w:rPr>
          <w:b/>
          <w:sz w:val="24"/>
          <w:szCs w:val="24"/>
          <w:lang w:val="en-US"/>
        </w:rPr>
        <w:t>3</w:t>
      </w:r>
      <w:r w:rsidRPr="007D6674"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0189</w:t>
      </w:r>
    </w:p>
    <w:p w:rsidR="0036767D" w:rsidRPr="005316A1" w:rsidRDefault="0036767D" w:rsidP="0036767D">
      <w:pPr>
        <w:shd w:val="clear" w:color="auto" w:fill="FFFFFF"/>
        <w:ind w:left="14"/>
        <w:rPr>
          <w:sz w:val="24"/>
          <w:szCs w:val="24"/>
        </w:rPr>
      </w:pPr>
    </w:p>
    <w:p w:rsidR="0036767D" w:rsidRPr="005316A1" w:rsidRDefault="0036767D" w:rsidP="0036767D">
      <w:pPr>
        <w:shd w:val="clear" w:color="auto" w:fill="FFFFFF"/>
        <w:spacing w:line="274" w:lineRule="exact"/>
        <w:ind w:left="10" w:firstLine="562"/>
        <w:rPr>
          <w:sz w:val="24"/>
          <w:szCs w:val="24"/>
        </w:rPr>
      </w:pPr>
      <w:r w:rsidRPr="005316A1">
        <w:rPr>
          <w:color w:val="000000"/>
          <w:sz w:val="24"/>
          <w:szCs w:val="24"/>
        </w:rPr>
        <w:t xml:space="preserve">При   проведении   оценки   Конкурсных   заявок   (Предложений)   провести   их </w:t>
      </w:r>
      <w:proofErr w:type="gramStart"/>
      <w:r w:rsidRPr="005316A1">
        <w:rPr>
          <w:color w:val="000000"/>
          <w:sz w:val="24"/>
          <w:szCs w:val="24"/>
        </w:rPr>
        <w:t>ранжирование</w:t>
      </w:r>
      <w:proofErr w:type="gramEnd"/>
      <w:r w:rsidRPr="005316A1"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36767D" w:rsidRPr="005316A1" w:rsidRDefault="0036767D" w:rsidP="0036767D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365"/>
        <w:rPr>
          <w:i/>
          <w:iCs/>
          <w:color w:val="000000"/>
          <w:sz w:val="24"/>
          <w:szCs w:val="24"/>
        </w:rPr>
      </w:pPr>
      <w:r w:rsidRPr="005316A1">
        <w:rPr>
          <w:i/>
          <w:iCs/>
          <w:color w:val="000000"/>
          <w:sz w:val="24"/>
          <w:szCs w:val="24"/>
        </w:rPr>
        <w:t>Срок и график выполнения работ (поставки товаров);</w:t>
      </w:r>
    </w:p>
    <w:p w:rsidR="0036767D" w:rsidRPr="005316A1" w:rsidRDefault="0036767D" w:rsidP="0036767D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365"/>
        <w:rPr>
          <w:i/>
          <w:iCs/>
          <w:color w:val="000000"/>
          <w:sz w:val="24"/>
          <w:szCs w:val="24"/>
        </w:rPr>
      </w:pPr>
      <w:r w:rsidRPr="005316A1">
        <w:rPr>
          <w:i/>
          <w:iCs/>
          <w:color w:val="000000"/>
          <w:sz w:val="24"/>
          <w:szCs w:val="24"/>
        </w:rPr>
        <w:t>Стоимость выполнения работ (поставки товаров);</w:t>
      </w:r>
    </w:p>
    <w:p w:rsidR="0036767D" w:rsidRPr="005316A1" w:rsidRDefault="0036767D" w:rsidP="0036767D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691" w:hanging="326"/>
        <w:rPr>
          <w:i/>
          <w:iCs/>
          <w:color w:val="000000"/>
          <w:sz w:val="24"/>
          <w:szCs w:val="24"/>
        </w:rPr>
      </w:pPr>
      <w:r w:rsidRPr="005316A1">
        <w:rPr>
          <w:i/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5316A1">
        <w:rPr>
          <w:i/>
          <w:iCs/>
          <w:color w:val="000000"/>
          <w:sz w:val="24"/>
          <w:szCs w:val="24"/>
        </w:rPr>
        <w:br/>
        <w:t>ОАО «ТГК-1»;</w:t>
      </w:r>
    </w:p>
    <w:p w:rsidR="0036767D" w:rsidRPr="005316A1" w:rsidRDefault="0036767D" w:rsidP="0036767D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365"/>
        <w:rPr>
          <w:i/>
          <w:iCs/>
          <w:color w:val="000000"/>
          <w:sz w:val="24"/>
          <w:szCs w:val="24"/>
        </w:rPr>
      </w:pPr>
      <w:r w:rsidRPr="005316A1">
        <w:rPr>
          <w:i/>
          <w:iCs/>
          <w:color w:val="000000"/>
          <w:sz w:val="24"/>
          <w:szCs w:val="24"/>
        </w:rPr>
        <w:t>Наиболее выгодные условия оплаты;</w:t>
      </w:r>
    </w:p>
    <w:p w:rsidR="0036767D" w:rsidRPr="005316A1" w:rsidRDefault="0036767D" w:rsidP="0036767D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691" w:hanging="326"/>
        <w:rPr>
          <w:i/>
          <w:iCs/>
          <w:color w:val="000000"/>
          <w:sz w:val="24"/>
          <w:szCs w:val="24"/>
        </w:rPr>
      </w:pPr>
      <w:r w:rsidRPr="005316A1">
        <w:rPr>
          <w:i/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5316A1">
        <w:rPr>
          <w:i/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5316A1">
        <w:rPr>
          <w:i/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5316A1">
        <w:rPr>
          <w:i/>
          <w:iCs/>
          <w:color w:val="000000"/>
          <w:sz w:val="24"/>
          <w:szCs w:val="24"/>
        </w:rPr>
        <w:br/>
        <w:t xml:space="preserve">сотрудничества (в </w:t>
      </w:r>
      <w:proofErr w:type="spellStart"/>
      <w:r w:rsidRPr="005316A1">
        <w:rPr>
          <w:i/>
          <w:iCs/>
          <w:color w:val="000000"/>
          <w:sz w:val="24"/>
          <w:szCs w:val="24"/>
        </w:rPr>
        <w:t>т.ч</w:t>
      </w:r>
      <w:proofErr w:type="spellEnd"/>
      <w:r w:rsidRPr="005316A1">
        <w:rPr>
          <w:i/>
          <w:iCs/>
          <w:color w:val="000000"/>
          <w:sz w:val="24"/>
          <w:szCs w:val="24"/>
        </w:rPr>
        <w:t>. с ОАО «ТГК-1»);</w:t>
      </w:r>
    </w:p>
    <w:p w:rsidR="0036767D" w:rsidRPr="005316A1" w:rsidRDefault="0036767D" w:rsidP="0036767D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365"/>
        <w:rPr>
          <w:color w:val="000000"/>
          <w:sz w:val="24"/>
          <w:szCs w:val="24"/>
        </w:rPr>
      </w:pPr>
      <w:r w:rsidRPr="005316A1">
        <w:rPr>
          <w:i/>
          <w:iCs/>
          <w:color w:val="000000"/>
          <w:sz w:val="24"/>
          <w:szCs w:val="24"/>
        </w:rPr>
        <w:t>Гарантийные обязательства;</w:t>
      </w:r>
    </w:p>
    <w:p w:rsidR="0036767D" w:rsidRPr="0036767D" w:rsidRDefault="0036767D" w:rsidP="0036767D">
      <w:pPr>
        <w:shd w:val="clear" w:color="auto" w:fill="FFFFFF"/>
        <w:tabs>
          <w:tab w:val="left" w:pos="715"/>
        </w:tabs>
        <w:spacing w:line="278" w:lineRule="exact"/>
        <w:ind w:left="360" w:right="1920"/>
        <w:rPr>
          <w:sz w:val="24"/>
          <w:szCs w:val="24"/>
        </w:rPr>
      </w:pPr>
      <w:r w:rsidRPr="0036767D">
        <w:rPr>
          <w:i/>
          <w:iCs/>
          <w:color w:val="000000"/>
          <w:sz w:val="24"/>
          <w:szCs w:val="24"/>
        </w:rPr>
        <w:t>7</w:t>
      </w:r>
      <w:r w:rsidRPr="005316A1">
        <w:rPr>
          <w:i/>
          <w:iCs/>
          <w:color w:val="000000"/>
          <w:sz w:val="24"/>
          <w:szCs w:val="24"/>
        </w:rPr>
        <w:t>.</w:t>
      </w:r>
      <w:r w:rsidRPr="005316A1">
        <w:rPr>
          <w:i/>
          <w:iCs/>
          <w:color w:val="000000"/>
          <w:sz w:val="24"/>
          <w:szCs w:val="24"/>
        </w:rPr>
        <w:tab/>
        <w:t>Наличие сертификатов добровольных систем сертификации;</w:t>
      </w:r>
      <w:r w:rsidRPr="005316A1">
        <w:rPr>
          <w:i/>
          <w:iCs/>
          <w:color w:val="000000"/>
          <w:sz w:val="24"/>
          <w:szCs w:val="24"/>
        </w:rPr>
        <w:br/>
      </w:r>
    </w:p>
    <w:p w:rsidR="0036767D" w:rsidRPr="0036767D" w:rsidRDefault="0036767D" w:rsidP="0036767D">
      <w:pPr>
        <w:shd w:val="clear" w:color="auto" w:fill="FFFFFF"/>
        <w:tabs>
          <w:tab w:val="left" w:pos="715"/>
        </w:tabs>
        <w:spacing w:line="278" w:lineRule="exact"/>
        <w:ind w:left="360" w:right="1920"/>
        <w:rPr>
          <w:sz w:val="24"/>
          <w:szCs w:val="24"/>
        </w:rPr>
      </w:pPr>
    </w:p>
    <w:p w:rsidR="0036767D" w:rsidRPr="00990A88" w:rsidRDefault="0036767D" w:rsidP="0036767D">
      <w:pPr>
        <w:pStyle w:val="a4"/>
        <w:tabs>
          <w:tab w:val="left" w:pos="8222"/>
        </w:tabs>
        <w:rPr>
          <w:rFonts w:ascii="Times New Roman" w:hAnsi="Times New Roman"/>
          <w:sz w:val="24"/>
          <w:szCs w:val="24"/>
        </w:rPr>
      </w:pPr>
    </w:p>
    <w:p w:rsidR="0036767D" w:rsidRPr="00990A88" w:rsidRDefault="0036767D" w:rsidP="0036767D">
      <w:pPr>
        <w:pStyle w:val="a4"/>
        <w:tabs>
          <w:tab w:val="left" w:pos="8222"/>
        </w:tabs>
        <w:rPr>
          <w:rFonts w:ascii="Times New Roman" w:hAnsi="Times New Roman"/>
          <w:sz w:val="24"/>
          <w:szCs w:val="24"/>
        </w:rPr>
      </w:pPr>
    </w:p>
    <w:p w:rsidR="0036767D" w:rsidRPr="00990A88" w:rsidRDefault="0036767D" w:rsidP="0036767D">
      <w:pPr>
        <w:pStyle w:val="a4"/>
        <w:tabs>
          <w:tab w:val="left" w:pos="8222"/>
        </w:tabs>
        <w:rPr>
          <w:rFonts w:ascii="Times New Roman" w:hAnsi="Times New Roman"/>
          <w:sz w:val="24"/>
          <w:szCs w:val="24"/>
        </w:rPr>
      </w:pPr>
    </w:p>
    <w:p w:rsidR="0036767D" w:rsidRPr="00990A88" w:rsidRDefault="0036767D" w:rsidP="0036767D">
      <w:pPr>
        <w:pStyle w:val="a4"/>
        <w:tabs>
          <w:tab w:val="left" w:pos="8222"/>
        </w:tabs>
        <w:rPr>
          <w:rFonts w:ascii="Times New Roman" w:hAnsi="Times New Roman"/>
          <w:sz w:val="24"/>
          <w:szCs w:val="24"/>
        </w:rPr>
      </w:pPr>
    </w:p>
    <w:p w:rsidR="0036767D" w:rsidRPr="0036767D" w:rsidRDefault="0036767D" w:rsidP="0036767D">
      <w:pPr>
        <w:pStyle w:val="a4"/>
        <w:tabs>
          <w:tab w:val="left" w:pos="822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по капитальному строительству </w:t>
      </w:r>
    </w:p>
    <w:p w:rsidR="0036767D" w:rsidRPr="0036767D" w:rsidRDefault="0036767D" w:rsidP="0036767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"ТГК-1"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F184A" w:rsidRPr="00BF184A">
        <w:rPr>
          <w:rFonts w:ascii="Times New Roman" w:hAnsi="Times New Roman"/>
          <w:sz w:val="24"/>
          <w:szCs w:val="24"/>
        </w:rPr>
        <w:t xml:space="preserve">         _____</w:t>
      </w:r>
      <w:r w:rsidRPr="0036767D">
        <w:rPr>
          <w:rFonts w:ascii="Times New Roman" w:hAnsi="Times New Roman"/>
          <w:sz w:val="24"/>
          <w:szCs w:val="24"/>
        </w:rPr>
        <w:t xml:space="preserve">____________     </w:t>
      </w:r>
      <w:r>
        <w:rPr>
          <w:rFonts w:ascii="Times New Roman" w:hAnsi="Times New Roman"/>
          <w:sz w:val="24"/>
          <w:szCs w:val="24"/>
        </w:rPr>
        <w:t>В.Е. Ведерчик</w:t>
      </w:r>
    </w:p>
    <w:p w:rsidR="0036767D" w:rsidRPr="0036767D" w:rsidRDefault="0036767D" w:rsidP="0036767D">
      <w:pPr>
        <w:shd w:val="clear" w:color="auto" w:fill="FFFFFF"/>
        <w:tabs>
          <w:tab w:val="left" w:pos="7371"/>
        </w:tabs>
        <w:ind w:left="5098"/>
        <w:rPr>
          <w:color w:val="000000"/>
        </w:rPr>
      </w:pPr>
      <w:r w:rsidRPr="0036767D">
        <w:rPr>
          <w:color w:val="000000"/>
        </w:rPr>
        <w:t xml:space="preserve"> </w:t>
      </w:r>
    </w:p>
    <w:p w:rsidR="0036767D" w:rsidRPr="005316A1" w:rsidRDefault="0036767D" w:rsidP="0036767D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36767D" w:rsidRPr="005316A1" w:rsidRDefault="0036767D" w:rsidP="0036767D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9E0730" w:rsidRDefault="009E0730"/>
    <w:sectPr w:rsidR="009E0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67D"/>
    <w:rsid w:val="002E52FE"/>
    <w:rsid w:val="0036767D"/>
    <w:rsid w:val="00990A88"/>
    <w:rsid w:val="009E0730"/>
    <w:rsid w:val="00BF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6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36767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paragraph" w:styleId="a4">
    <w:name w:val="No Spacing"/>
    <w:uiPriority w:val="1"/>
    <w:qFormat/>
    <w:rsid w:val="0036767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676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6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36767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paragraph" w:styleId="a4">
    <w:name w:val="No Spacing"/>
    <w:uiPriority w:val="1"/>
    <w:qFormat/>
    <w:rsid w:val="0036767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67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Чебан Вячеслав Юрьевич</dc:creator>
  <cp:lastModifiedBy>Чебан Вячеслав Юрьевич</cp:lastModifiedBy>
  <cp:revision>2</cp:revision>
  <dcterms:created xsi:type="dcterms:W3CDTF">2011-10-11T07:17:00Z</dcterms:created>
  <dcterms:modified xsi:type="dcterms:W3CDTF">2011-10-11T07:36:00Z</dcterms:modified>
</cp:coreProperties>
</file>